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w:t>
            </w:r>
            <w:r w:rsidRPr="003D2AF3">
              <w:lastRenderedPageBreak/>
              <w:t xml:space="preserve">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446FF0">
            <w:r w:rsidRPr="003D2AF3">
              <w:t xml:space="preserve">Iš Lietuvoje įsteigtų </w:t>
            </w:r>
            <w:r w:rsidR="00446FF0">
              <w:t>subjektų</w:t>
            </w:r>
            <w:r w:rsidRPr="003D2AF3">
              <w:t xml:space="preserve">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 xml:space="preserve">Iš Lietuvoje įsteigtų </w:t>
            </w:r>
            <w:r w:rsidR="00446FF0">
              <w:t>subjektų</w:t>
            </w:r>
            <w:r w:rsidRPr="003D2AF3">
              <w:t xml:space="preserve">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605B9C"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605B9C"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 xml:space="preserve">Iš ne Lietuvoje įsteigtų subjektų prašoma atitinkamos užsienio šalies institucijos dokumento. Jeigu </w:t>
            </w:r>
            <w:r w:rsidR="005109B1">
              <w:rPr>
                <w:iCs/>
              </w:rPr>
              <w:t>tiekėjas</w:t>
            </w:r>
            <w:r w:rsidRPr="003D2AF3">
              <w:rPr>
                <w:iCs/>
              </w:rPr>
              <w:t xml:space="preserve">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 xml:space="preserve">b) oficialia </w:t>
            </w:r>
            <w:r w:rsidR="005109B1">
              <w:rPr>
                <w:iCs/>
              </w:rPr>
              <w:t>tiekėjo</w:t>
            </w:r>
            <w:r w:rsidRPr="003D2AF3">
              <w:rPr>
                <w:iCs/>
              </w:rPr>
              <w:t xml:space="preserve"> deklaracija, jeigu šalyje nenaudojama priesaikos deklaracija. Oficiali deklaracija turi būti patvirtinta valstybės narės ar </w:t>
            </w:r>
            <w:r w:rsidR="005109B1">
              <w:rPr>
                <w:iCs/>
              </w:rPr>
              <w:t>tiekėjo</w:t>
            </w:r>
            <w:r w:rsidRPr="003D2AF3">
              <w:rPr>
                <w:iCs/>
              </w:rPr>
              <w:t xml:space="preserve">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 xml:space="preserve">b) oficialia </w:t>
            </w:r>
            <w:r w:rsidR="00353DE2">
              <w:t>tiekėjo</w:t>
            </w:r>
            <w:r w:rsidRPr="003D2AF3">
              <w:t xml:space="preserve"> deklaracija, jeigu šalyje nenaudojama priesaikos deklaracija. Oficiali deklaracija turi būti patvirtinta valstybės narės ar </w:t>
            </w:r>
            <w:r w:rsidR="00353DE2">
              <w:t>tiekėjo</w:t>
            </w:r>
            <w:r w:rsidRPr="003D2AF3">
              <w:t xml:space="preserve">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7993"/>
        <w:gridCol w:w="1734"/>
      </w:tblGrid>
      <w:tr w:rsidR="00D85476" w:rsidRPr="006A1599" w:rsidTr="00D85476">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696"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586"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D85476">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t.y. ryšių ir informacinėse sistemose (ĮIRIS) ir tinkluose apdoroti ir saugoti įslaptintą informaciją, žymimą slaptumo žyma </w:t>
            </w:r>
            <w:r w:rsidRPr="006A1599">
              <w:rPr>
                <w:szCs w:val="20"/>
              </w:rPr>
              <w:lastRenderedPageBreak/>
              <w:t>,,RIBOTO NAUDOJIMO“, ar jais tokią informaciją perduoti.</w:t>
            </w:r>
          </w:p>
        </w:tc>
        <w:tc>
          <w:tcPr>
            <w:tcW w:w="2696"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subrangovo) patikimumą (7</w:t>
            </w:r>
            <w:r w:rsidRPr="006A1599">
              <w:rPr>
                <w:szCs w:val="20"/>
              </w:rPr>
              <w:t xml:space="preserve"> priedas).</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lastRenderedPageBreak/>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586"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r w:rsidR="004A3147" w:rsidRPr="006A1599" w:rsidTr="00D85476">
        <w:tc>
          <w:tcPr>
            <w:tcW w:w="194" w:type="pct"/>
          </w:tcPr>
          <w:p w:rsidR="004A3147" w:rsidRDefault="004A3147" w:rsidP="009F118D">
            <w:pPr>
              <w:rPr>
                <w:szCs w:val="20"/>
              </w:rPr>
            </w:pPr>
            <w:r>
              <w:rPr>
                <w:szCs w:val="20"/>
              </w:rPr>
              <w:t>2.</w:t>
            </w:r>
          </w:p>
        </w:tc>
        <w:tc>
          <w:tcPr>
            <w:tcW w:w="1525" w:type="pct"/>
          </w:tcPr>
          <w:p w:rsidR="00F10D0A" w:rsidRDefault="009823D2" w:rsidP="009F118D">
            <w:r>
              <w:t xml:space="preserve">Tiekėjas turi turėti bent 1 (vieną) </w:t>
            </w:r>
            <w:r w:rsidR="00F10D0A">
              <w:t xml:space="preserve">nekilnojamojo kultūros paveldo apsaugos </w:t>
            </w:r>
            <w:r>
              <w:t>specialistą</w:t>
            </w:r>
            <w:r w:rsidR="00F10D0A">
              <w:t xml:space="preserve">. </w:t>
            </w:r>
          </w:p>
          <w:p w:rsidR="009823D2" w:rsidRPr="00C70648" w:rsidRDefault="00F10D0A" w:rsidP="009F118D">
            <w:r w:rsidRPr="00C70648">
              <w:t>Veiklos rūšis (-</w:t>
            </w:r>
            <w:proofErr w:type="spellStart"/>
            <w:r w:rsidRPr="00C70648">
              <w:t>ys</w:t>
            </w:r>
            <w:proofErr w:type="spellEnd"/>
            <w:r w:rsidRPr="00C70648">
              <w:t>):</w:t>
            </w:r>
            <w:r w:rsidR="009823D2" w:rsidRPr="00C70648">
              <w:t xml:space="preserve"> tvarkybos darbų projekt</w:t>
            </w:r>
            <w:r w:rsidRPr="00C70648">
              <w:t>ų rengimas</w:t>
            </w:r>
            <w:r w:rsidR="009823D2" w:rsidRPr="00C70648">
              <w:t xml:space="preserve"> ir va</w:t>
            </w:r>
            <w:r w:rsidRPr="00C70648">
              <w:t>dovavimas projektavimui. Specializacija (-jos):</w:t>
            </w:r>
            <w:r w:rsidR="009823D2" w:rsidRPr="00C70648">
              <w:t xml:space="preserve"> </w:t>
            </w:r>
            <w:r w:rsidRPr="00C70648">
              <w:t xml:space="preserve">tvarkybos darbų projektavimas </w:t>
            </w:r>
            <w:r w:rsidR="009823D2" w:rsidRPr="00C70648">
              <w:t xml:space="preserve">(inžinerinių komunikacijų). </w:t>
            </w:r>
          </w:p>
          <w:p w:rsidR="00F6085C" w:rsidRPr="00C70648" w:rsidRDefault="00F6085C" w:rsidP="009F118D"/>
          <w:p w:rsidR="00F6085C" w:rsidRPr="00C70648" w:rsidRDefault="00F6085C" w:rsidP="009F118D">
            <w:r w:rsidRPr="00C70648">
              <w:t>Veiklos rūšis (-</w:t>
            </w:r>
            <w:proofErr w:type="spellStart"/>
            <w:r w:rsidRPr="00C70648">
              <w:t>ys</w:t>
            </w:r>
            <w:proofErr w:type="spellEnd"/>
            <w:r w:rsidRPr="00C70648">
              <w:t xml:space="preserve">): tvarkybos darbų projektų </w:t>
            </w:r>
            <w:r w:rsidR="00D33292" w:rsidRPr="00C70648">
              <w:t>vykdymo priežiūra ir vadovavimas tvarkybos darbų projektų vykdymo priežiūrai.</w:t>
            </w:r>
          </w:p>
          <w:p w:rsidR="00D33292" w:rsidRPr="00C70648" w:rsidRDefault="00D33292" w:rsidP="009F118D">
            <w:r w:rsidRPr="00C70648">
              <w:t>Specializacija (-jos): tvarkybos darbų projektų sprendinių įgyvendinimo priežiūra (inžinerinių komunikacijų).</w:t>
            </w:r>
          </w:p>
          <w:p w:rsidR="001C2B82" w:rsidRDefault="001C2B82" w:rsidP="009823D2">
            <w:bookmarkStart w:id="0" w:name="_GoBack"/>
            <w:bookmarkEnd w:id="0"/>
          </w:p>
          <w:p w:rsidR="004A3147" w:rsidRPr="00376620" w:rsidRDefault="009823D2" w:rsidP="009823D2">
            <w:pPr>
              <w:rPr>
                <w:szCs w:val="20"/>
                <w:lang w:val="en-US"/>
              </w:rPr>
            </w:pPr>
            <w:r>
              <w:t xml:space="preserve"> (LR Nekilnojamojo kultūros paveldo įstatymo 23</w:t>
            </w:r>
            <w:r w:rsidRPr="0082638E">
              <w:rPr>
                <w:vertAlign w:val="superscript"/>
              </w:rPr>
              <w:t>1</w:t>
            </w:r>
            <w:r>
              <w:t xml:space="preserve"> straipsnis. LR Statybos įstatymo 12 straipsnio 21 dalis).</w:t>
            </w:r>
          </w:p>
        </w:tc>
        <w:tc>
          <w:tcPr>
            <w:tcW w:w="2696" w:type="pct"/>
          </w:tcPr>
          <w:p w:rsidR="00E0196F" w:rsidRDefault="00E0196F" w:rsidP="002006F5">
            <w:r>
              <w:t>Pateikiama:</w:t>
            </w:r>
          </w:p>
          <w:p w:rsidR="00E0196F" w:rsidRDefault="00E0196F" w:rsidP="002006F5">
            <w:r>
              <w:t xml:space="preserve"> 1) atitikimą reikalavimams patvirtinantis </w:t>
            </w:r>
            <w:r w:rsidR="002006F5" w:rsidRPr="007B70E6">
              <w:rPr>
                <w:bCs/>
                <w:szCs w:val="24"/>
              </w:rPr>
              <w:t xml:space="preserve">Teikėjo </w:t>
            </w:r>
            <w:r w:rsidR="002006F5" w:rsidRPr="007B70E6">
              <w:rPr>
                <w:szCs w:val="24"/>
              </w:rPr>
              <w:t xml:space="preserve">(ūkio subjekto, jei bus </w:t>
            </w:r>
            <w:r w:rsidR="002006F5" w:rsidRPr="007B3865">
              <w:rPr>
                <w:szCs w:val="24"/>
              </w:rPr>
              <w:t xml:space="preserve">pasitelkiamas) </w:t>
            </w:r>
            <w:r w:rsidR="002006F5" w:rsidRPr="007B3865">
              <w:rPr>
                <w:bCs/>
                <w:szCs w:val="24"/>
              </w:rPr>
              <w:t>vadovaujančių ir už sutarties vykdymą atsakingų darbuotojų sąrašas</w:t>
            </w:r>
            <w:r w:rsidRPr="007B3865">
              <w:t xml:space="preserve"> (konkurso sąlygų </w:t>
            </w:r>
            <w:r w:rsidR="00FE1B23" w:rsidRPr="007B3865">
              <w:t>10</w:t>
            </w:r>
            <w:r w:rsidRPr="007B3865">
              <w:t xml:space="preserve"> priedas) (žr</w:t>
            </w:r>
            <w:r>
              <w:t xml:space="preserve">. pastabas žemiau); </w:t>
            </w:r>
          </w:p>
          <w:p w:rsidR="00E0196F" w:rsidRDefault="00E0196F" w:rsidP="009F118D"/>
          <w:p w:rsidR="00E0196F" w:rsidRDefault="00E0196F" w:rsidP="009F118D">
            <w:r>
              <w:t xml:space="preserve">2) Lietuvos Respublikos Vyriausybės įgaliotos institucijos išduoti kvalifikacijos dokumentai ar užsienio šalies specialistams išduoti dokumentai, patvirtinantys turimą kvalifikaciją kilmės šalyje, ar jų kopijos. </w:t>
            </w:r>
          </w:p>
          <w:p w:rsidR="00E0196F" w:rsidRPr="00394D5B" w:rsidRDefault="00E0196F" w:rsidP="009F118D">
            <w:r w:rsidRPr="00394D5B">
              <w:t xml:space="preserve">Pastabos: </w:t>
            </w:r>
          </w:p>
          <w:p w:rsidR="00E0196F" w:rsidRPr="00394D5B" w:rsidRDefault="00E0196F" w:rsidP="009F118D">
            <w:r w:rsidRPr="00394D5B">
              <w:t xml:space="preserve">1. Užsienio šalių specialistai iki Sutarties pasirašymo turi gauti Kultūros ministerijos išduotą teisės pripažinimo dokumentą, patvirtinantį teisę eiti reikalaujamas pareigas. Užsienio šalių specialistų pareiga po pirkimo paskelbimo kaip įmanoma greičiau kreiptis į Kultūros ministeriją su prašymu išduoti teisės pripažinimo dokumentą (Daugiau informacijos </w:t>
            </w:r>
            <w:hyperlink r:id="rId16" w:history="1">
              <w:r w:rsidRPr="00394D5B">
                <w:rPr>
                  <w:rStyle w:val="Hyperlink"/>
                </w:rPr>
                <w:t>https://lrkm.lrv.lt/</w:t>
              </w:r>
            </w:hyperlink>
            <w:r w:rsidRPr="00394D5B">
              <w:t xml:space="preserve">). </w:t>
            </w:r>
          </w:p>
          <w:p w:rsidR="00E0196F" w:rsidRPr="00394D5B" w:rsidRDefault="00E0196F" w:rsidP="009F118D">
            <w:r w:rsidRPr="00394D5B">
              <w:t xml:space="preserve">2. Suteikti paslaugas gali tik su tiekėju darbo santykiais susiję ir leidimus dirbti ar susipažinti su įslaptinta informacija ar teisę dirbti arba susipažinti su įslaptinta informacija, žymima slaptumo žyma „Riboto naudojimo“, turintys darbuotojai. Tiekėjo įmonėje dirbę ir leidimus dirbti ar susipažinti su įslaptinta informacija ar teisę dirbti arba susipažinti su įslaptinta informacija, žymima slaptumo žyma „Riboto naudojimo“, turėję tačiau darbo santykius nutraukę asmenys negalės būti vėl pasitelkiami iki Valstybės saugumo departamentas jiems, kaip tiekėjo darbuotojams, atnaujins ar išduos naujus leidimus dirbti ar susipažinti su įslaptinta - informacija ar suteiks teisę dirbti arba susipažinti su įslaptinta informacija, žymima slaptumo žyma „Riboto naudojimo“. </w:t>
            </w:r>
          </w:p>
          <w:p w:rsidR="00E0196F" w:rsidRPr="00394D5B" w:rsidRDefault="00E0196F" w:rsidP="00801BB8">
            <w:pPr>
              <w:pStyle w:val="Footer"/>
              <w:jc w:val="both"/>
              <w:rPr>
                <w:sz w:val="22"/>
                <w:szCs w:val="22"/>
              </w:rPr>
            </w:pPr>
            <w:r w:rsidRPr="00394D5B">
              <w:rPr>
                <w:sz w:val="22"/>
                <w:szCs w:val="22"/>
              </w:rPr>
              <w:t xml:space="preserve">3. Pirkimo procedūrų metu tiekėjo pateiktų darbuotojų, įvardintų pagal pirkimo dokumentų </w:t>
            </w:r>
            <w:r w:rsidR="002E5205" w:rsidRPr="00394D5B">
              <w:rPr>
                <w:sz w:val="22"/>
                <w:szCs w:val="22"/>
              </w:rPr>
              <w:t>4</w:t>
            </w:r>
            <w:r w:rsidRPr="00394D5B">
              <w:rPr>
                <w:sz w:val="22"/>
                <w:szCs w:val="22"/>
              </w:rPr>
              <w:t xml:space="preserve"> priedo </w:t>
            </w:r>
            <w:r w:rsidR="00013E76" w:rsidRPr="00394D5B">
              <w:rPr>
                <w:sz w:val="22"/>
                <w:szCs w:val="22"/>
              </w:rPr>
              <w:t>skyriaus „</w:t>
            </w:r>
            <w:r w:rsidR="002E5205" w:rsidRPr="00394D5B">
              <w:rPr>
                <w:sz w:val="22"/>
                <w:szCs w:val="22"/>
              </w:rPr>
              <w:t>II. Techninis ir (arba) profesinis pajėgumas</w:t>
            </w:r>
            <w:r w:rsidR="00013E76" w:rsidRPr="00394D5B">
              <w:rPr>
                <w:sz w:val="22"/>
                <w:szCs w:val="22"/>
              </w:rPr>
              <w:t>“</w:t>
            </w:r>
            <w:r w:rsidR="002E5205" w:rsidRPr="00394D5B">
              <w:rPr>
                <w:sz w:val="22"/>
                <w:szCs w:val="22"/>
              </w:rPr>
              <w:t xml:space="preserve"> </w:t>
            </w:r>
            <w:r w:rsidRPr="00394D5B">
              <w:rPr>
                <w:sz w:val="22"/>
                <w:szCs w:val="22"/>
              </w:rPr>
              <w:t xml:space="preserve"> </w:t>
            </w:r>
            <w:r w:rsidR="002E5205" w:rsidRPr="00394D5B">
              <w:rPr>
                <w:sz w:val="22"/>
                <w:szCs w:val="22"/>
              </w:rPr>
              <w:t>2</w:t>
            </w:r>
            <w:r w:rsidRPr="00394D5B">
              <w:rPr>
                <w:sz w:val="22"/>
                <w:szCs w:val="22"/>
              </w:rPr>
              <w:t xml:space="preserve"> punktą</w:t>
            </w:r>
            <w:r w:rsidR="00013E76" w:rsidRPr="00394D5B">
              <w:rPr>
                <w:sz w:val="22"/>
                <w:szCs w:val="22"/>
              </w:rPr>
              <w:t>,</w:t>
            </w:r>
            <w:r w:rsidRPr="00394D5B">
              <w:rPr>
                <w:sz w:val="22"/>
                <w:szCs w:val="22"/>
              </w:rPr>
              <w:t xml:space="preserve"> leidimai dirbti ar susipažinti su įslaptinta informacija arba suteikta teisė dirbti ar susipažinti su įslaptinta informacija, žymima slaptumo žyma „Riboto naudojimo“, turi galioti Sutarties pasirašymo metu ir visą sutarties galiojimo terminą. Tiekėjas iki Sutarties pasirašymo privalo gauti ir pateikti leidimą dirbti ar susipažinti su įslaptinta informacija </w:t>
            </w:r>
            <w:r w:rsidRPr="00394D5B">
              <w:rPr>
                <w:sz w:val="22"/>
                <w:szCs w:val="22"/>
              </w:rPr>
              <w:lastRenderedPageBreak/>
              <w:t xml:space="preserve">arba suteikta teisė dirbti ar susipažinti su įslaptinta informacija, žymima slaptumo žyma „Riboto naudojimo“. </w:t>
            </w:r>
          </w:p>
          <w:p w:rsidR="004A3147" w:rsidRDefault="00E0196F" w:rsidP="009F118D">
            <w:pPr>
              <w:rPr>
                <w:szCs w:val="20"/>
              </w:rPr>
            </w:pPr>
            <w:r w:rsidRPr="00394D5B">
              <w:t>4. Po pirkimo sutarties sudarymo tiekėjas galės pasitelkti sutarties vykdymui kitus savo darbuotojus, tačiau tik tuos, kurie turės išduotus leidimus dirbti ar susipažinti su įslaptinta informacija ar kuriems bus suteikta teisė dirbti arba susipažinti su įslaptinta informacija, žymima slaptumo žyma „Riboto naudojimo“.</w:t>
            </w:r>
          </w:p>
        </w:tc>
        <w:tc>
          <w:tcPr>
            <w:tcW w:w="586" w:type="pct"/>
          </w:tcPr>
          <w:p w:rsidR="0011365F" w:rsidRPr="006A1599" w:rsidRDefault="0011365F" w:rsidP="0011365F">
            <w:pPr>
              <w:rPr>
                <w:szCs w:val="20"/>
              </w:rPr>
            </w:pPr>
            <w:r w:rsidRPr="006A1599">
              <w:rPr>
                <w:szCs w:val="20"/>
              </w:rPr>
              <w:lastRenderedPageBreak/>
              <w:t xml:space="preserve">Tiekėjo specialistai; </w:t>
            </w:r>
          </w:p>
          <w:p w:rsidR="0011365F" w:rsidRPr="006A1599" w:rsidRDefault="0011365F" w:rsidP="0011365F">
            <w:pPr>
              <w:rPr>
                <w:szCs w:val="20"/>
              </w:rPr>
            </w:pPr>
          </w:p>
          <w:p w:rsidR="0011365F" w:rsidRPr="006A1599" w:rsidRDefault="0011365F" w:rsidP="0011365F">
            <w:pPr>
              <w:rPr>
                <w:szCs w:val="20"/>
              </w:rPr>
            </w:pPr>
            <w:r w:rsidRPr="006A1599">
              <w:rPr>
                <w:szCs w:val="20"/>
              </w:rPr>
              <w:t>Jeigu pasiūlymą teikia  tiekėjų grupė – reikalavimą turi atitikti  tiekėjų grupės nario (-</w:t>
            </w:r>
            <w:proofErr w:type="spellStart"/>
            <w:r w:rsidRPr="006A1599">
              <w:rPr>
                <w:szCs w:val="20"/>
              </w:rPr>
              <w:t>ių</w:t>
            </w:r>
            <w:proofErr w:type="spellEnd"/>
            <w:r w:rsidRPr="006A1599">
              <w:rPr>
                <w:szCs w:val="20"/>
              </w:rPr>
              <w:t xml:space="preserve">) specialistai, atsižvelgiant į jų prisiimamus įsipareigojimus pirkimo sutarčiai vykdyti;  </w:t>
            </w:r>
          </w:p>
          <w:p w:rsidR="0011365F" w:rsidRPr="006A1599" w:rsidRDefault="0011365F" w:rsidP="0011365F">
            <w:pPr>
              <w:rPr>
                <w:szCs w:val="20"/>
              </w:rPr>
            </w:pPr>
          </w:p>
          <w:p w:rsidR="004A3147" w:rsidRPr="006A1599" w:rsidRDefault="0011365F" w:rsidP="0011365F">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(jų darbuotojai) patys vykdys tą pirkimo sutarties dalį, kuriai reikia jų turimų </w:t>
            </w:r>
            <w:proofErr w:type="spellStart"/>
            <w:r w:rsidRPr="006A1599">
              <w:rPr>
                <w:szCs w:val="20"/>
              </w:rPr>
              <w:t>pajėgumų</w:t>
            </w:r>
            <w:proofErr w:type="spellEnd"/>
          </w:p>
        </w:tc>
      </w:tr>
      <w:tr w:rsidR="00D85476" w:rsidRPr="006A1599" w:rsidTr="00D85476">
        <w:tc>
          <w:tcPr>
            <w:tcW w:w="194" w:type="pct"/>
          </w:tcPr>
          <w:p w:rsidR="00D85476" w:rsidRPr="006A1599" w:rsidRDefault="004A3147" w:rsidP="00C064EF">
            <w:pPr>
              <w:rPr>
                <w:szCs w:val="20"/>
              </w:rPr>
            </w:pPr>
            <w:r>
              <w:rPr>
                <w:szCs w:val="20"/>
              </w:rPr>
              <w:t>3</w:t>
            </w:r>
            <w:r w:rsidR="00D85476">
              <w:rPr>
                <w:szCs w:val="20"/>
              </w:rPr>
              <w:t>.</w:t>
            </w:r>
          </w:p>
        </w:tc>
        <w:tc>
          <w:tcPr>
            <w:tcW w:w="1525" w:type="pct"/>
          </w:tcPr>
          <w:p w:rsidR="000B52A0" w:rsidRPr="003A3A5D" w:rsidRDefault="000B52A0" w:rsidP="00BA5AB0">
            <w:pPr>
              <w:rPr>
                <w:rFonts w:eastAsia="Times New Roman"/>
                <w:szCs w:val="20"/>
                <w:bdr w:val="none" w:sz="0" w:space="0" w:color="auto"/>
                <w:lang w:eastAsia="en-GB"/>
              </w:rPr>
            </w:pPr>
            <w:r>
              <w:t>Tiekėjas per paskutinius 5 metus iki paraiškos pateikimo termino pabaigos arba per laiką nuo tiekėjo įregistravimo dienos (jeigu tiekėjas vykdė veiklą mažiau nei 5 metus) turi būti atlikęs statinio</w:t>
            </w:r>
            <w:r w:rsidR="00636E44">
              <w:t>*</w:t>
            </w:r>
            <w:r>
              <w:t xml:space="preserve"> (pastato </w:t>
            </w:r>
            <w:r w:rsidR="00D67795">
              <w:t>arba</w:t>
            </w:r>
            <w:r>
              <w:t xml:space="preserve"> inžinerinio </w:t>
            </w:r>
            <w:r w:rsidRPr="003A3A5D">
              <w:t>statinio</w:t>
            </w:r>
            <w:r w:rsidR="00414B35" w:rsidRPr="003A3A5D">
              <w:t>)</w:t>
            </w:r>
            <w:r w:rsidRPr="003A3A5D">
              <w:t xml:space="preserve"> </w:t>
            </w:r>
            <w:r>
              <w:t xml:space="preserve">elektroninių apsaugos sistemų, t.y. </w:t>
            </w:r>
            <w:r w:rsidRPr="00616927">
              <w:rPr>
                <w:b/>
              </w:rPr>
              <w:t xml:space="preserve">įėjimo kontrolės sistemos ir (arba) įsilaužimų (apsauginės) signalizacijos </w:t>
            </w:r>
            <w:r w:rsidRPr="003A3A5D">
              <w:rPr>
                <w:b/>
              </w:rPr>
              <w:t>sistemos ir (arba) vaizdo stebėjimo sistemos</w:t>
            </w:r>
            <w:r w:rsidR="00750D42">
              <w:rPr>
                <w:b/>
              </w:rPr>
              <w:t>,</w:t>
            </w:r>
            <w:r w:rsidRPr="003A3A5D">
              <w:t xml:space="preserve"> įrengimo</w:t>
            </w:r>
            <w:r w:rsidR="00750D42">
              <w:t xml:space="preserve"> ir (ar) modernizavimo</w:t>
            </w:r>
            <w:r w:rsidRPr="003A3A5D">
              <w:t xml:space="preserve"> darbus</w:t>
            </w:r>
            <w:r w:rsidR="004E5113" w:rsidRPr="003A3A5D">
              <w:t xml:space="preserve"> </w:t>
            </w:r>
            <w:r w:rsidR="004E5113" w:rsidRPr="003A3A5D">
              <w:rPr>
                <w:rFonts w:eastAsia="Times New Roman"/>
                <w:szCs w:val="20"/>
                <w:bdr w:val="none" w:sz="0" w:space="0" w:color="auto"/>
                <w:lang w:eastAsia="en-GB"/>
              </w:rPr>
              <w:t>(gali būti kartu su atitinkamų elektroninių apsaugos sistemų projektavimo paslaugomis arba be jų)</w:t>
            </w:r>
            <w:r w:rsidRPr="003A3A5D">
              <w:t xml:space="preserve">, kurių </w:t>
            </w:r>
            <w:r w:rsidR="001241D6" w:rsidRPr="003A3A5D">
              <w:t xml:space="preserve">bendra </w:t>
            </w:r>
            <w:r w:rsidRPr="003A3A5D">
              <w:t xml:space="preserve">vertė ne mažesnė kaip </w:t>
            </w:r>
            <w:r w:rsidR="00750D42">
              <w:rPr>
                <w:b/>
              </w:rPr>
              <w:t>250</w:t>
            </w:r>
            <w:r w:rsidR="00616927" w:rsidRPr="003A3A5D">
              <w:rPr>
                <w:b/>
              </w:rPr>
              <w:t xml:space="preserve"> </w:t>
            </w:r>
            <w:r w:rsidRPr="003A3A5D">
              <w:rPr>
                <w:b/>
              </w:rPr>
              <w:t xml:space="preserve">000 </w:t>
            </w:r>
            <w:proofErr w:type="spellStart"/>
            <w:r w:rsidRPr="003A3A5D">
              <w:rPr>
                <w:b/>
              </w:rPr>
              <w:t>Eur</w:t>
            </w:r>
            <w:proofErr w:type="spellEnd"/>
            <w:r w:rsidRPr="003A3A5D">
              <w:rPr>
                <w:b/>
              </w:rPr>
              <w:t xml:space="preserve"> be PVM</w:t>
            </w:r>
            <w:r w:rsidRPr="003A3A5D">
              <w:t xml:space="preserve"> ir darbų atlikimas </w:t>
            </w:r>
            <w:r w:rsidR="005B20AD">
              <w:t>bei</w:t>
            </w:r>
            <w:r w:rsidRPr="003A3A5D">
              <w:t xml:space="preserve"> galutiniai rezultatai buvo tinkami. </w:t>
            </w:r>
          </w:p>
          <w:p w:rsidR="005D5E64" w:rsidRDefault="005D5E64" w:rsidP="005D5E64">
            <w:pPr>
              <w:rPr>
                <w:rFonts w:eastAsia="Times New Roman"/>
                <w:color w:val="0070C0"/>
                <w:szCs w:val="20"/>
                <w:bdr w:val="none" w:sz="0" w:space="0" w:color="auto"/>
                <w:lang w:eastAsia="en-GB"/>
              </w:rPr>
            </w:pPr>
          </w:p>
          <w:p w:rsidR="005D5E64" w:rsidRPr="009B20E9" w:rsidRDefault="005D5E64" w:rsidP="005D5E64">
            <w:pPr>
              <w:rPr>
                <w:rFonts w:eastAsia="Times New Roman"/>
                <w:szCs w:val="20"/>
                <w:bdr w:val="none" w:sz="0" w:space="0" w:color="auto"/>
                <w:lang w:eastAsia="en-GB"/>
              </w:rPr>
            </w:pPr>
            <w:r w:rsidRPr="003A3A5D">
              <w:rPr>
                <w:rFonts w:eastAsia="Times New Roman"/>
                <w:szCs w:val="20"/>
                <w:bdr w:val="none" w:sz="0" w:space="0" w:color="auto"/>
                <w:lang w:eastAsia="en-GB"/>
              </w:rPr>
              <w:t>Elektroninės apsaugos sistemos gali būti įrengtos pagal vieną ar kelias sutart</w:t>
            </w:r>
            <w:r w:rsidR="00775FD3" w:rsidRPr="003A3A5D">
              <w:rPr>
                <w:rFonts w:eastAsia="Times New Roman"/>
                <w:szCs w:val="20"/>
                <w:bdr w:val="none" w:sz="0" w:space="0" w:color="auto"/>
                <w:lang w:eastAsia="en-GB"/>
              </w:rPr>
              <w:t>i</w:t>
            </w:r>
            <w:r w:rsidRPr="003A3A5D">
              <w:rPr>
                <w:rFonts w:eastAsia="Times New Roman"/>
                <w:szCs w:val="20"/>
                <w:bdr w:val="none" w:sz="0" w:space="0" w:color="auto"/>
                <w:lang w:eastAsia="en-GB"/>
              </w:rPr>
              <w:t>s, tačiau tame pačiame statinyje</w:t>
            </w:r>
            <w:r w:rsidR="00636E44" w:rsidRPr="003A3A5D">
              <w:rPr>
                <w:rFonts w:eastAsia="Times New Roman"/>
                <w:szCs w:val="20"/>
                <w:bdr w:val="none" w:sz="0" w:space="0" w:color="auto"/>
                <w:lang w:eastAsia="en-GB"/>
              </w:rPr>
              <w:t>*</w:t>
            </w:r>
            <w:r w:rsidRPr="003A3A5D">
              <w:rPr>
                <w:rFonts w:eastAsia="Times New Roman"/>
                <w:szCs w:val="20"/>
                <w:bdr w:val="none" w:sz="0" w:space="0" w:color="auto"/>
                <w:lang w:eastAsia="en-GB"/>
              </w:rPr>
              <w:t xml:space="preserve"> (</w:t>
            </w:r>
            <w:r w:rsidRPr="00E553E2">
              <w:rPr>
                <w:rFonts w:eastAsia="Times New Roman"/>
                <w:i/>
                <w:szCs w:val="20"/>
                <w:bdr w:val="none" w:sz="0" w:space="0" w:color="auto"/>
                <w:lang w:eastAsia="en-GB"/>
              </w:rPr>
              <w:t xml:space="preserve">PVZ.: Pagal vieną sutartį tiekėjas buvo atlikęs įėjimo kontrolės sistemos įrengimo darbus X statinyje, pagal tą pačią arba kitą sutartį – įsilaužimų  (apsauginės) signalizacijos sistemos įrengimo darbus tame pačiame X statinyje. Tokiu atveju šių darbų vertės sumuojamos ir tokių darbų vertė turi būti ne mažesnė kaip </w:t>
            </w:r>
            <w:r w:rsidR="002B723A">
              <w:rPr>
                <w:rFonts w:eastAsia="Times New Roman"/>
                <w:i/>
                <w:szCs w:val="20"/>
                <w:bdr w:val="none" w:sz="0" w:space="0" w:color="auto"/>
                <w:lang w:eastAsia="en-GB"/>
              </w:rPr>
              <w:t>250</w:t>
            </w:r>
            <w:r w:rsidRPr="00E553E2">
              <w:rPr>
                <w:rFonts w:eastAsia="Times New Roman"/>
                <w:i/>
                <w:szCs w:val="20"/>
                <w:bdr w:val="none" w:sz="0" w:space="0" w:color="auto"/>
                <w:lang w:eastAsia="en-GB"/>
              </w:rPr>
              <w:t xml:space="preserve"> 000 </w:t>
            </w:r>
            <w:proofErr w:type="spellStart"/>
            <w:r w:rsidRPr="00E553E2">
              <w:rPr>
                <w:rFonts w:eastAsia="Times New Roman"/>
                <w:i/>
                <w:szCs w:val="20"/>
                <w:bdr w:val="none" w:sz="0" w:space="0" w:color="auto"/>
                <w:lang w:eastAsia="en-GB"/>
              </w:rPr>
              <w:t>Eur</w:t>
            </w:r>
            <w:proofErr w:type="spellEnd"/>
            <w:r w:rsidRPr="00E553E2">
              <w:rPr>
                <w:rFonts w:eastAsia="Times New Roman"/>
                <w:i/>
                <w:szCs w:val="20"/>
                <w:bdr w:val="none" w:sz="0" w:space="0" w:color="auto"/>
                <w:lang w:eastAsia="en-GB"/>
              </w:rPr>
              <w:t xml:space="preserve"> be PVM</w:t>
            </w:r>
            <w:r w:rsidRPr="00E553E2">
              <w:rPr>
                <w:rFonts w:eastAsia="Times New Roman"/>
                <w:szCs w:val="20"/>
                <w:bdr w:val="none" w:sz="0" w:space="0" w:color="auto"/>
                <w:lang w:eastAsia="en-GB"/>
              </w:rPr>
              <w:t>).</w:t>
            </w:r>
          </w:p>
          <w:p w:rsidR="000B52A0" w:rsidRDefault="000B52A0" w:rsidP="00BA5AB0">
            <w:pPr>
              <w:rPr>
                <w:rFonts w:eastAsia="Times New Roman"/>
                <w:color w:val="0070C0"/>
                <w:szCs w:val="20"/>
                <w:bdr w:val="none" w:sz="0" w:space="0" w:color="auto"/>
                <w:lang w:eastAsia="en-GB"/>
              </w:rPr>
            </w:pPr>
          </w:p>
          <w:p w:rsidR="00D85476" w:rsidRPr="009B20E9" w:rsidRDefault="00D85476" w:rsidP="00D57AD9">
            <w:pPr>
              <w:rPr>
                <w:rFonts w:eastAsia="Times New Roman"/>
                <w:b/>
                <w:szCs w:val="20"/>
                <w:bdr w:val="none" w:sz="0" w:space="0" w:color="auto"/>
                <w:lang w:eastAsia="en-GB"/>
              </w:rPr>
            </w:pPr>
            <w:r>
              <w:rPr>
                <w:rFonts w:eastAsia="Times New Roman"/>
                <w:b/>
                <w:szCs w:val="20"/>
                <w:bdr w:val="none" w:sz="0" w:space="0" w:color="auto"/>
                <w:lang w:eastAsia="en-GB"/>
              </w:rPr>
              <w:t>Pastabos</w:t>
            </w:r>
            <w:r w:rsidRPr="009B20E9">
              <w:rPr>
                <w:rFonts w:eastAsia="Times New Roman"/>
                <w:b/>
                <w:szCs w:val="20"/>
                <w:bdr w:val="none" w:sz="0" w:space="0" w:color="auto"/>
                <w:lang w:eastAsia="en-GB"/>
              </w:rPr>
              <w:t xml:space="preserve">. </w:t>
            </w:r>
          </w:p>
          <w:p w:rsidR="00D85476" w:rsidRPr="0017675D" w:rsidRDefault="00D85476" w:rsidP="00D57AD9">
            <w:pPr>
              <w:rPr>
                <w:i/>
                <w:szCs w:val="20"/>
              </w:rPr>
            </w:pPr>
            <w:r>
              <w:rPr>
                <w:rFonts w:eastAsia="Times New Roman"/>
                <w:szCs w:val="20"/>
                <w:bdr w:val="none" w:sz="0" w:space="0" w:color="auto"/>
                <w:lang w:eastAsia="en-GB"/>
              </w:rPr>
              <w:t xml:space="preserve">1. </w:t>
            </w:r>
            <w:r w:rsidRPr="009B20E9">
              <w:rPr>
                <w:rFonts w:eastAsia="Times New Roman"/>
                <w:szCs w:val="20"/>
                <w:bdr w:val="none" w:sz="0" w:space="0" w:color="auto"/>
                <w:lang w:eastAsia="en-GB"/>
              </w:rPr>
              <w:t xml:space="preserve">Tiekėjui nedraudžiama remtis sutartimi, kurią tiekėjas vykdė ne vienas, bet kartu su kitais ūkio </w:t>
            </w:r>
            <w:r w:rsidRPr="009B20E9">
              <w:rPr>
                <w:rFonts w:eastAsia="Times New Roman"/>
                <w:szCs w:val="20"/>
                <w:bdr w:val="none" w:sz="0" w:space="0" w:color="auto"/>
                <w:lang w:eastAsia="en-GB"/>
              </w:rPr>
              <w:lastRenderedPageBreak/>
              <w:t>subjektais. Tačiau tokiu atveju turi būti vertinami būtent konkretaus ūkio subjekto, dalyvaujančio viešajame pirkime, atlikti darbai, jų apimtis, vertė, o ne visas vykdytos sutarties objektas</w:t>
            </w:r>
            <w:r w:rsidRPr="009B20E9">
              <w:rPr>
                <w:rFonts w:eastAsia="Times New Roman"/>
                <w:i/>
                <w:szCs w:val="20"/>
                <w:bdr w:val="none" w:sz="0" w:space="0" w:color="auto"/>
                <w:lang w:eastAsia="en-GB"/>
              </w:rPr>
              <w:t xml:space="preserve">. </w:t>
            </w:r>
          </w:p>
          <w:p w:rsidR="00D85476" w:rsidRPr="0071064B" w:rsidRDefault="00D85476" w:rsidP="00537886">
            <w:pPr>
              <w:rPr>
                <w:rFonts w:eastAsia="Times New Roman"/>
                <w:szCs w:val="20"/>
                <w:bdr w:val="none" w:sz="0" w:space="0" w:color="auto"/>
                <w:lang w:eastAsia="en-GB"/>
              </w:rPr>
            </w:pPr>
            <w:r w:rsidRPr="00E75CC8">
              <w:rPr>
                <w:rFonts w:eastAsia="Times New Roman"/>
                <w:szCs w:val="20"/>
                <w:bdr w:val="none" w:sz="0" w:space="0" w:color="auto"/>
                <w:lang w:eastAsia="en-GB"/>
              </w:rPr>
              <w:t>2.</w:t>
            </w:r>
            <w:r w:rsidRPr="00E75CC8">
              <w:t xml:space="preserve"> </w:t>
            </w:r>
            <w:r w:rsidRPr="00E75CC8">
              <w:rPr>
                <w:rFonts w:eastAsia="Times New Roman"/>
                <w:szCs w:val="20"/>
                <w:bdr w:val="none" w:sz="0" w:space="0" w:color="auto"/>
                <w:lang w:eastAsia="en-GB"/>
              </w:rPr>
              <w:t xml:space="preserve">Jeigu </w:t>
            </w:r>
            <w:r>
              <w:rPr>
                <w:rFonts w:eastAsia="Times New Roman"/>
                <w:szCs w:val="20"/>
                <w:bdr w:val="none" w:sz="0" w:space="0" w:color="auto"/>
                <w:lang w:eastAsia="en-GB"/>
              </w:rPr>
              <w:t>elektroninių apsaugos sistemos įrengimo darbai pradėti</w:t>
            </w:r>
            <w:r w:rsidRPr="00E75CC8">
              <w:rPr>
                <w:rFonts w:eastAsia="Times New Roman"/>
                <w:szCs w:val="20"/>
                <w:bdr w:val="none" w:sz="0" w:space="0" w:color="auto"/>
                <w:lang w:eastAsia="en-GB"/>
              </w:rPr>
              <w:t xml:space="preserve"> vykdyti anksčiau nei per pask</w:t>
            </w:r>
            <w:r>
              <w:rPr>
                <w:rFonts w:eastAsia="Times New Roman"/>
                <w:szCs w:val="20"/>
                <w:bdr w:val="none" w:sz="0" w:space="0" w:color="auto"/>
                <w:lang w:eastAsia="en-GB"/>
              </w:rPr>
              <w:t>utinius 5 metus, tačiau pabaigti</w:t>
            </w:r>
            <w:r w:rsidRPr="00E75CC8">
              <w:rPr>
                <w:rFonts w:eastAsia="Times New Roman"/>
                <w:szCs w:val="20"/>
                <w:bdr w:val="none" w:sz="0" w:space="0" w:color="auto"/>
                <w:lang w:eastAsia="en-GB"/>
              </w:rPr>
              <w:t xml:space="preserve"> vykdyti per paskutinius 5 metus, tokiu atveju atsižvelgiama į visą </w:t>
            </w:r>
            <w:r>
              <w:rPr>
                <w:rFonts w:eastAsia="Times New Roman"/>
                <w:szCs w:val="20"/>
                <w:bdr w:val="none" w:sz="0" w:space="0" w:color="auto"/>
                <w:lang w:eastAsia="en-GB"/>
              </w:rPr>
              <w:t>tokių darbų atlikimo</w:t>
            </w:r>
            <w:r w:rsidRPr="00E75CC8">
              <w:rPr>
                <w:rFonts w:eastAsia="Times New Roman"/>
                <w:szCs w:val="20"/>
                <w:bdr w:val="none" w:sz="0" w:space="0" w:color="auto"/>
                <w:lang w:eastAsia="en-GB"/>
              </w:rPr>
              <w:t xml:space="preserve"> laikotarpiu darbų vertę</w:t>
            </w:r>
            <w:r w:rsidR="00537886">
              <w:rPr>
                <w:rFonts w:eastAsia="Times New Roman"/>
                <w:szCs w:val="20"/>
                <w:bdr w:val="none" w:sz="0" w:space="0" w:color="auto"/>
                <w:lang w:eastAsia="en-GB"/>
              </w:rPr>
              <w:t>.</w:t>
            </w:r>
          </w:p>
        </w:tc>
        <w:tc>
          <w:tcPr>
            <w:tcW w:w="2696" w:type="pct"/>
          </w:tcPr>
          <w:p w:rsidR="00D85476" w:rsidRPr="006A1599" w:rsidRDefault="00D85476" w:rsidP="00C064EF">
            <w:pPr>
              <w:rPr>
                <w:szCs w:val="20"/>
              </w:rPr>
            </w:pPr>
            <w:r w:rsidRPr="006A1599">
              <w:rPr>
                <w:szCs w:val="20"/>
              </w:rPr>
              <w:lastRenderedPageBreak/>
              <w:t>Pateikiama:</w:t>
            </w:r>
            <w:r w:rsidRPr="006A1599">
              <w:rPr>
                <w:szCs w:val="20"/>
              </w:rPr>
              <w:br/>
              <w:t>1) Tinkamai atliktų</w:t>
            </w:r>
            <w:r>
              <w:rPr>
                <w:szCs w:val="20"/>
              </w:rPr>
              <w:t xml:space="preserve"> darbų sąrašas (Pirkimo sąlygų 8</w:t>
            </w:r>
            <w:r w:rsidRPr="006A1599">
              <w:rPr>
                <w:szCs w:val="20"/>
              </w:rPr>
              <w:t xml:space="preserve"> priedas), jame nurodant sutarties / darbų objektą ir įvykdytos (-ų) sutarties(-</w:t>
            </w:r>
            <w:proofErr w:type="spellStart"/>
            <w:r w:rsidRPr="006A1599">
              <w:rPr>
                <w:szCs w:val="20"/>
              </w:rPr>
              <w:t>čių</w:t>
            </w:r>
            <w:proofErr w:type="spellEnd"/>
            <w:r w:rsidRPr="006A1599">
              <w:rPr>
                <w:szCs w:val="20"/>
              </w:rPr>
              <w:t xml:space="preserve">) / atliktų darbų aprašymą, nurodant sutarties / darbų vertę, tiekėjo savo jėgomis tinkamai atliktų darbų vertę, ūkio subjektų, kurių </w:t>
            </w:r>
            <w:proofErr w:type="spellStart"/>
            <w:r w:rsidRPr="006A1599">
              <w:rPr>
                <w:szCs w:val="20"/>
              </w:rPr>
              <w:t>pajėgumais</w:t>
            </w:r>
            <w:proofErr w:type="spellEnd"/>
            <w:r w:rsidRPr="006A1599">
              <w:rPr>
                <w:szCs w:val="20"/>
              </w:rPr>
              <w:t xml:space="preserve"> rėmėsi tiekėjas, atliktų darbų vertę, sutarties įsigaliojimo / darbų pradžios ir pabaigos (įvykdymo) datą, užsakovą bei jo kontaktus, neatsižvelgiant į tai, ar užsakovas yra perkančioji organizacija, ar ne;</w:t>
            </w:r>
          </w:p>
          <w:p w:rsidR="00D85476" w:rsidRPr="006A1599" w:rsidRDefault="00D85476" w:rsidP="00C064EF">
            <w:pPr>
              <w:rPr>
                <w:szCs w:val="20"/>
              </w:rPr>
            </w:pPr>
            <w:r w:rsidRPr="006A1599">
              <w:rPr>
                <w:szCs w:val="20"/>
              </w:rPr>
              <w:t xml:space="preserve">2) </w:t>
            </w:r>
            <w:r w:rsidRPr="00480164">
              <w:rPr>
                <w:b/>
                <w:szCs w:val="20"/>
              </w:rPr>
              <w:t>Užsakovų pažymos</w:t>
            </w:r>
            <w:r w:rsidRPr="006A1599">
              <w:rPr>
                <w:szCs w:val="20"/>
              </w:rPr>
              <w:t xml:space="preserve"> apie tai, kad svarbiausi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Pr="004D6AC4">
              <w:rPr>
                <w:b/>
                <w:szCs w:val="20"/>
              </w:rPr>
              <w:t xml:space="preserve">ir tinkamai užbaigti. </w:t>
            </w:r>
            <w:r>
              <w:rPr>
                <w:szCs w:val="20"/>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rsidR="00D85476" w:rsidRPr="006A1599" w:rsidRDefault="00D85476" w:rsidP="00C064EF">
            <w:pPr>
              <w:rPr>
                <w:szCs w:val="20"/>
              </w:rPr>
            </w:pPr>
          </w:p>
        </w:tc>
        <w:tc>
          <w:tcPr>
            <w:tcW w:w="586" w:type="pct"/>
          </w:tcPr>
          <w:p w:rsidR="00D85476" w:rsidRPr="006A1599" w:rsidRDefault="00D85476" w:rsidP="00C064EF">
            <w:pPr>
              <w:rPr>
                <w:szCs w:val="20"/>
              </w:rPr>
            </w:pPr>
            <w:r w:rsidRPr="006A1599">
              <w:rPr>
                <w:szCs w:val="20"/>
              </w:rPr>
              <w:t xml:space="preserve">Tiekėjas; </w:t>
            </w:r>
          </w:p>
          <w:p w:rsidR="00D85476" w:rsidRPr="006A1599" w:rsidRDefault="00D85476" w:rsidP="00C064EF">
            <w:pPr>
              <w:rPr>
                <w:szCs w:val="20"/>
              </w:rPr>
            </w:pPr>
            <w:r w:rsidRPr="006A1599">
              <w:rPr>
                <w:szCs w:val="20"/>
              </w:rPr>
              <w:t xml:space="preserve">Jeigu pasiūlymą teikia tiekėjų grupė – reikalavimą turi atitikti visi  tiekėjų grupės nariai kartu (tiekėjų grupės narių turima patirtis sumuojama), atsižvelgiant į jų prisiimamus įsipareigojimus; </w:t>
            </w:r>
          </w:p>
          <w:p w:rsidR="00D85476" w:rsidRPr="006A1599" w:rsidRDefault="00D85476" w:rsidP="00C064EF">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r>
    </w:tbl>
    <w:p w:rsidR="00380D41" w:rsidRPr="003B287E" w:rsidRDefault="00380D41" w:rsidP="007E0E70">
      <w:pPr>
        <w:pStyle w:val="BodyA"/>
        <w:tabs>
          <w:tab w:val="left" w:pos="207"/>
        </w:tabs>
        <w:ind w:right="91"/>
        <w:rPr>
          <w:rFonts w:ascii="Times New Roman" w:eastAsia="Times New Roman" w:hAnsi="Times New Roman" w:cs="Times New Roman"/>
          <w:sz w:val="28"/>
          <w:szCs w:val="24"/>
        </w:rPr>
      </w:pPr>
    </w:p>
    <w:sectPr w:rsidR="00380D41" w:rsidRPr="003B287E" w:rsidSect="00F949F1">
      <w:headerReference w:type="default" r:id="rId17"/>
      <w:footerReference w:type="default" r:id="rId18"/>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B9C" w:rsidRDefault="00605B9C" w:rsidP="00992543">
      <w:r>
        <w:separator/>
      </w:r>
    </w:p>
  </w:endnote>
  <w:endnote w:type="continuationSeparator" w:id="0">
    <w:p w:rsidR="00605B9C" w:rsidRDefault="00605B9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A61720">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A6172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B9C" w:rsidRDefault="00605B9C" w:rsidP="00992543">
      <w:r>
        <w:separator/>
      </w:r>
    </w:p>
  </w:footnote>
  <w:footnote w:type="continuationSeparator" w:id="0">
    <w:p w:rsidR="00605B9C" w:rsidRDefault="00605B9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DE11A8">
      <w:rPr>
        <w:szCs w:val="24"/>
      </w:rPr>
      <w:t>5</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2D27"/>
    <w:rsid w:val="00060A99"/>
    <w:rsid w:val="00061ADE"/>
    <w:rsid w:val="0006535D"/>
    <w:rsid w:val="000671ED"/>
    <w:rsid w:val="0007012C"/>
    <w:rsid w:val="00074765"/>
    <w:rsid w:val="00083680"/>
    <w:rsid w:val="0009563B"/>
    <w:rsid w:val="00095AA5"/>
    <w:rsid w:val="0009717A"/>
    <w:rsid w:val="000A1C31"/>
    <w:rsid w:val="000A2385"/>
    <w:rsid w:val="000A4B86"/>
    <w:rsid w:val="000A7BF8"/>
    <w:rsid w:val="000B203D"/>
    <w:rsid w:val="000B29A3"/>
    <w:rsid w:val="000B52A0"/>
    <w:rsid w:val="000C4B64"/>
    <w:rsid w:val="000C6171"/>
    <w:rsid w:val="000E4F64"/>
    <w:rsid w:val="000F0256"/>
    <w:rsid w:val="000F43C0"/>
    <w:rsid w:val="000F5A4D"/>
    <w:rsid w:val="001006D4"/>
    <w:rsid w:val="0011365F"/>
    <w:rsid w:val="0011545C"/>
    <w:rsid w:val="0012413B"/>
    <w:rsid w:val="001241D6"/>
    <w:rsid w:val="00127D9E"/>
    <w:rsid w:val="00127E79"/>
    <w:rsid w:val="00132E55"/>
    <w:rsid w:val="00132F3C"/>
    <w:rsid w:val="001427A1"/>
    <w:rsid w:val="001477A0"/>
    <w:rsid w:val="00152941"/>
    <w:rsid w:val="00153200"/>
    <w:rsid w:val="001546F3"/>
    <w:rsid w:val="00157EC5"/>
    <w:rsid w:val="00157F8F"/>
    <w:rsid w:val="00160C92"/>
    <w:rsid w:val="0016747A"/>
    <w:rsid w:val="0017675D"/>
    <w:rsid w:val="001900C6"/>
    <w:rsid w:val="00190B93"/>
    <w:rsid w:val="001C2B82"/>
    <w:rsid w:val="001E6D52"/>
    <w:rsid w:val="001F15EC"/>
    <w:rsid w:val="001F2678"/>
    <w:rsid w:val="001F3EEB"/>
    <w:rsid w:val="001F4159"/>
    <w:rsid w:val="001F4FAC"/>
    <w:rsid w:val="001F5103"/>
    <w:rsid w:val="001F5E86"/>
    <w:rsid w:val="001F6AE8"/>
    <w:rsid w:val="002006F5"/>
    <w:rsid w:val="00200DBB"/>
    <w:rsid w:val="00202A1E"/>
    <w:rsid w:val="0025433D"/>
    <w:rsid w:val="00263E07"/>
    <w:rsid w:val="002665D1"/>
    <w:rsid w:val="00280A92"/>
    <w:rsid w:val="002842DF"/>
    <w:rsid w:val="0028562C"/>
    <w:rsid w:val="002863E1"/>
    <w:rsid w:val="00286A4B"/>
    <w:rsid w:val="002A29AF"/>
    <w:rsid w:val="002B723A"/>
    <w:rsid w:val="002C6F79"/>
    <w:rsid w:val="002C7F3E"/>
    <w:rsid w:val="002D4C44"/>
    <w:rsid w:val="002D7400"/>
    <w:rsid w:val="002E39C3"/>
    <w:rsid w:val="002E5205"/>
    <w:rsid w:val="002F0B83"/>
    <w:rsid w:val="002F3C49"/>
    <w:rsid w:val="002F4EDF"/>
    <w:rsid w:val="0031118F"/>
    <w:rsid w:val="0033305D"/>
    <w:rsid w:val="00345809"/>
    <w:rsid w:val="00352FA7"/>
    <w:rsid w:val="00353DE2"/>
    <w:rsid w:val="00353F69"/>
    <w:rsid w:val="00376620"/>
    <w:rsid w:val="00380D41"/>
    <w:rsid w:val="00381FF8"/>
    <w:rsid w:val="00387AE8"/>
    <w:rsid w:val="00394A3D"/>
    <w:rsid w:val="00394D5B"/>
    <w:rsid w:val="00397302"/>
    <w:rsid w:val="003A3A5D"/>
    <w:rsid w:val="003B287E"/>
    <w:rsid w:val="003B36D2"/>
    <w:rsid w:val="003B487D"/>
    <w:rsid w:val="003B59B2"/>
    <w:rsid w:val="003C78D1"/>
    <w:rsid w:val="003D0906"/>
    <w:rsid w:val="003D2AF3"/>
    <w:rsid w:val="003D5BED"/>
    <w:rsid w:val="003D7567"/>
    <w:rsid w:val="003E2FDE"/>
    <w:rsid w:val="003E541D"/>
    <w:rsid w:val="003F4504"/>
    <w:rsid w:val="00406960"/>
    <w:rsid w:val="00406F33"/>
    <w:rsid w:val="00414B35"/>
    <w:rsid w:val="00416FEB"/>
    <w:rsid w:val="004359FF"/>
    <w:rsid w:val="00437C67"/>
    <w:rsid w:val="00437D2E"/>
    <w:rsid w:val="004467AF"/>
    <w:rsid w:val="00446FF0"/>
    <w:rsid w:val="004503C2"/>
    <w:rsid w:val="00456B14"/>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E4FE7"/>
    <w:rsid w:val="004E5113"/>
    <w:rsid w:val="004E71AE"/>
    <w:rsid w:val="004F0861"/>
    <w:rsid w:val="004F0B5C"/>
    <w:rsid w:val="005109B1"/>
    <w:rsid w:val="00515CC0"/>
    <w:rsid w:val="0051668F"/>
    <w:rsid w:val="00537886"/>
    <w:rsid w:val="0055212A"/>
    <w:rsid w:val="00552700"/>
    <w:rsid w:val="0055331D"/>
    <w:rsid w:val="005558F1"/>
    <w:rsid w:val="00556ADB"/>
    <w:rsid w:val="00562058"/>
    <w:rsid w:val="005638D4"/>
    <w:rsid w:val="00563CC4"/>
    <w:rsid w:val="0057083E"/>
    <w:rsid w:val="00581538"/>
    <w:rsid w:val="005876AB"/>
    <w:rsid w:val="00591F90"/>
    <w:rsid w:val="005B20AD"/>
    <w:rsid w:val="005B2631"/>
    <w:rsid w:val="005B2A10"/>
    <w:rsid w:val="005B6E06"/>
    <w:rsid w:val="005C0C85"/>
    <w:rsid w:val="005C4C9D"/>
    <w:rsid w:val="005D5E64"/>
    <w:rsid w:val="005E1924"/>
    <w:rsid w:val="006046A2"/>
    <w:rsid w:val="006052F9"/>
    <w:rsid w:val="00605B9C"/>
    <w:rsid w:val="00611C88"/>
    <w:rsid w:val="00616927"/>
    <w:rsid w:val="00635065"/>
    <w:rsid w:val="00636E44"/>
    <w:rsid w:val="0064080C"/>
    <w:rsid w:val="0064080E"/>
    <w:rsid w:val="00655D2E"/>
    <w:rsid w:val="00656744"/>
    <w:rsid w:val="00695227"/>
    <w:rsid w:val="006A1599"/>
    <w:rsid w:val="006B0BF6"/>
    <w:rsid w:val="006B7849"/>
    <w:rsid w:val="006C6592"/>
    <w:rsid w:val="006C7587"/>
    <w:rsid w:val="006D0CFA"/>
    <w:rsid w:val="006D2500"/>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D42"/>
    <w:rsid w:val="00750F2E"/>
    <w:rsid w:val="007542F6"/>
    <w:rsid w:val="00762926"/>
    <w:rsid w:val="007713CF"/>
    <w:rsid w:val="00775FD3"/>
    <w:rsid w:val="007901CA"/>
    <w:rsid w:val="00791EDB"/>
    <w:rsid w:val="007B3865"/>
    <w:rsid w:val="007C3FBD"/>
    <w:rsid w:val="007C6A37"/>
    <w:rsid w:val="007D392F"/>
    <w:rsid w:val="007D4934"/>
    <w:rsid w:val="007E02D5"/>
    <w:rsid w:val="007E0E70"/>
    <w:rsid w:val="007E5978"/>
    <w:rsid w:val="007F5ECF"/>
    <w:rsid w:val="00801BB8"/>
    <w:rsid w:val="00805393"/>
    <w:rsid w:val="00806304"/>
    <w:rsid w:val="0080671C"/>
    <w:rsid w:val="008140C7"/>
    <w:rsid w:val="008143FF"/>
    <w:rsid w:val="008241F8"/>
    <w:rsid w:val="0082638E"/>
    <w:rsid w:val="008341B6"/>
    <w:rsid w:val="00836D4B"/>
    <w:rsid w:val="00840B45"/>
    <w:rsid w:val="00841572"/>
    <w:rsid w:val="00844F80"/>
    <w:rsid w:val="00847E76"/>
    <w:rsid w:val="00856D32"/>
    <w:rsid w:val="00860841"/>
    <w:rsid w:val="00862DDC"/>
    <w:rsid w:val="00867B23"/>
    <w:rsid w:val="00881E7A"/>
    <w:rsid w:val="00895C86"/>
    <w:rsid w:val="008A2349"/>
    <w:rsid w:val="008A7182"/>
    <w:rsid w:val="008C2812"/>
    <w:rsid w:val="008C68B9"/>
    <w:rsid w:val="008E1412"/>
    <w:rsid w:val="008F5539"/>
    <w:rsid w:val="008F7CCF"/>
    <w:rsid w:val="009234CE"/>
    <w:rsid w:val="00927667"/>
    <w:rsid w:val="00927FD1"/>
    <w:rsid w:val="00943EC4"/>
    <w:rsid w:val="00950624"/>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0EED"/>
    <w:rsid w:val="00A275C6"/>
    <w:rsid w:val="00A3385A"/>
    <w:rsid w:val="00A42665"/>
    <w:rsid w:val="00A47882"/>
    <w:rsid w:val="00A5022C"/>
    <w:rsid w:val="00A50526"/>
    <w:rsid w:val="00A57AD6"/>
    <w:rsid w:val="00A610E9"/>
    <w:rsid w:val="00A61720"/>
    <w:rsid w:val="00A73127"/>
    <w:rsid w:val="00A741EF"/>
    <w:rsid w:val="00A7676D"/>
    <w:rsid w:val="00A82607"/>
    <w:rsid w:val="00A82A9E"/>
    <w:rsid w:val="00A83311"/>
    <w:rsid w:val="00A840AB"/>
    <w:rsid w:val="00A916FE"/>
    <w:rsid w:val="00AA2163"/>
    <w:rsid w:val="00AB2D35"/>
    <w:rsid w:val="00AC236C"/>
    <w:rsid w:val="00AC49E8"/>
    <w:rsid w:val="00AC5B93"/>
    <w:rsid w:val="00AD1B3B"/>
    <w:rsid w:val="00AD4FD0"/>
    <w:rsid w:val="00AD517F"/>
    <w:rsid w:val="00AF3391"/>
    <w:rsid w:val="00B03D35"/>
    <w:rsid w:val="00B10A3B"/>
    <w:rsid w:val="00B16931"/>
    <w:rsid w:val="00B16FEC"/>
    <w:rsid w:val="00B27C75"/>
    <w:rsid w:val="00B36454"/>
    <w:rsid w:val="00B46134"/>
    <w:rsid w:val="00B4706A"/>
    <w:rsid w:val="00B47791"/>
    <w:rsid w:val="00B5057A"/>
    <w:rsid w:val="00B508C2"/>
    <w:rsid w:val="00B56621"/>
    <w:rsid w:val="00B644DB"/>
    <w:rsid w:val="00B666A2"/>
    <w:rsid w:val="00B67503"/>
    <w:rsid w:val="00B716DD"/>
    <w:rsid w:val="00B73AE2"/>
    <w:rsid w:val="00B7600F"/>
    <w:rsid w:val="00B77A32"/>
    <w:rsid w:val="00B81523"/>
    <w:rsid w:val="00B829D7"/>
    <w:rsid w:val="00B905FE"/>
    <w:rsid w:val="00BA1441"/>
    <w:rsid w:val="00BA5AB0"/>
    <w:rsid w:val="00BA7986"/>
    <w:rsid w:val="00BB3116"/>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E15A4"/>
    <w:rsid w:val="00CE18CD"/>
    <w:rsid w:val="00D0397B"/>
    <w:rsid w:val="00D1460F"/>
    <w:rsid w:val="00D20F93"/>
    <w:rsid w:val="00D3103D"/>
    <w:rsid w:val="00D33292"/>
    <w:rsid w:val="00D41AFB"/>
    <w:rsid w:val="00D4608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60D9"/>
    <w:rsid w:val="00E27C06"/>
    <w:rsid w:val="00E42418"/>
    <w:rsid w:val="00E46380"/>
    <w:rsid w:val="00E47CB0"/>
    <w:rsid w:val="00E55122"/>
    <w:rsid w:val="00E553E2"/>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40610"/>
    <w:rsid w:val="00F46BA2"/>
    <w:rsid w:val="00F46FA8"/>
    <w:rsid w:val="00F53070"/>
    <w:rsid w:val="00F6085C"/>
    <w:rsid w:val="00F61B61"/>
    <w:rsid w:val="00F64A07"/>
    <w:rsid w:val="00F64B5D"/>
    <w:rsid w:val="00F70404"/>
    <w:rsid w:val="00F72421"/>
    <w:rsid w:val="00F85EB9"/>
    <w:rsid w:val="00F949F1"/>
    <w:rsid w:val="00FA409C"/>
    <w:rsid w:val="00FA4D89"/>
    <w:rsid w:val="00FA5BE0"/>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09E2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rkm.lrv.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4293</Words>
  <Characters>24476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16</cp:revision>
  <dcterms:created xsi:type="dcterms:W3CDTF">2025-07-25T11:46:00Z</dcterms:created>
  <dcterms:modified xsi:type="dcterms:W3CDTF">2025-11-03T09:53:00Z</dcterms:modified>
</cp:coreProperties>
</file>